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jc w:val="right"/>
        <w:rPr>
          <w:b/>
          <w:bCs/>
          <w:color w:val="000000"/>
          <w:sz w:val="22"/>
          <w:szCs w:val="22"/>
          <w:lang w:eastAsia="en-US"/>
        </w:rPr>
      </w:pPr>
      <w:r w:rsidRPr="005F6FDC">
        <w:rPr>
          <w:b/>
          <w:bCs/>
          <w:color w:val="000000"/>
          <w:sz w:val="22"/>
          <w:szCs w:val="22"/>
          <w:lang w:eastAsia="en-US"/>
        </w:rPr>
        <w:t xml:space="preserve">Приложение № 1 к протоколу заседания </w:t>
      </w:r>
      <w:r>
        <w:rPr>
          <w:b/>
          <w:bCs/>
          <w:color w:val="000000"/>
          <w:sz w:val="22"/>
          <w:szCs w:val="22"/>
          <w:lang w:eastAsia="en-US"/>
        </w:rPr>
        <w:t>С</w:t>
      </w:r>
      <w:r w:rsidRPr="005F6FDC">
        <w:rPr>
          <w:b/>
          <w:bCs/>
          <w:color w:val="000000"/>
          <w:sz w:val="22"/>
          <w:szCs w:val="22"/>
          <w:lang w:eastAsia="en-US"/>
        </w:rPr>
        <w:t>овета директоров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jc w:val="right"/>
        <w:rPr>
          <w:b/>
          <w:noProof/>
          <w:color w:val="000000"/>
          <w:sz w:val="22"/>
          <w:szCs w:val="22"/>
          <w:lang w:eastAsia="en-US"/>
        </w:rPr>
      </w:pPr>
      <w:r w:rsidRPr="005F6FDC">
        <w:rPr>
          <w:b/>
          <w:color w:val="000000"/>
          <w:sz w:val="22"/>
          <w:szCs w:val="22"/>
          <w:lang w:eastAsia="en-US"/>
        </w:rPr>
        <w:t xml:space="preserve">Общества от </w:t>
      </w:r>
      <w:r w:rsidR="00E03A2F">
        <w:rPr>
          <w:b/>
          <w:color w:val="000000"/>
          <w:sz w:val="22"/>
          <w:szCs w:val="22"/>
          <w:lang w:eastAsia="en-US"/>
        </w:rPr>
        <w:t>02</w:t>
      </w:r>
      <w:r w:rsidRPr="005F6FDC">
        <w:rPr>
          <w:b/>
          <w:color w:val="000000"/>
          <w:sz w:val="22"/>
          <w:szCs w:val="22"/>
          <w:lang w:eastAsia="en-US"/>
        </w:rPr>
        <w:t>.</w:t>
      </w:r>
      <w:r w:rsidR="00E03A2F">
        <w:rPr>
          <w:b/>
          <w:color w:val="000000"/>
          <w:sz w:val="22"/>
          <w:szCs w:val="22"/>
          <w:lang w:eastAsia="en-US"/>
        </w:rPr>
        <w:t>08</w:t>
      </w:r>
      <w:r w:rsidRPr="005F6FDC">
        <w:rPr>
          <w:b/>
          <w:color w:val="000000"/>
          <w:sz w:val="22"/>
          <w:szCs w:val="22"/>
          <w:lang w:eastAsia="en-US"/>
        </w:rPr>
        <w:t xml:space="preserve">.2024 № </w:t>
      </w:r>
      <w:r w:rsidR="00E03A2F">
        <w:rPr>
          <w:b/>
          <w:color w:val="000000"/>
          <w:sz w:val="22"/>
          <w:szCs w:val="22"/>
          <w:lang w:eastAsia="en-US"/>
        </w:rPr>
        <w:t>5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  <w:lang w:eastAsia="en-US"/>
        </w:rPr>
      </w:pPr>
      <w:r w:rsidRPr="005F6FDC">
        <w:rPr>
          <w:b/>
          <w:color w:val="000000"/>
          <w:sz w:val="22"/>
          <w:szCs w:val="22"/>
          <w:lang w:eastAsia="en-US"/>
        </w:rPr>
        <w:t>Сообщение о проведении внеочередного общего собрания акционеров</w:t>
      </w:r>
    </w:p>
    <w:p w:rsidR="00DB3EFA" w:rsidRPr="005F6FDC" w:rsidRDefault="0018287C" w:rsidP="00DB3EFA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А</w:t>
      </w:r>
      <w:r w:rsidR="00DB3EFA" w:rsidRPr="005F6FDC">
        <w:rPr>
          <w:b/>
          <w:color w:val="000000"/>
          <w:sz w:val="22"/>
          <w:szCs w:val="22"/>
          <w:lang w:eastAsia="en-US"/>
        </w:rPr>
        <w:t>кционерного общества «</w:t>
      </w:r>
      <w:r w:rsidR="00DB3EFA" w:rsidRPr="005F6FDC">
        <w:rPr>
          <w:b/>
          <w:iCs/>
          <w:color w:val="000000"/>
          <w:sz w:val="22"/>
          <w:szCs w:val="22"/>
          <w:lang w:eastAsia="en-US"/>
        </w:rPr>
        <w:t xml:space="preserve">Новосибирское </w:t>
      </w:r>
      <w:proofErr w:type="spellStart"/>
      <w:r w:rsidR="00DB3EFA" w:rsidRPr="005F6FDC">
        <w:rPr>
          <w:b/>
          <w:iCs/>
          <w:color w:val="000000"/>
          <w:sz w:val="22"/>
          <w:szCs w:val="22"/>
          <w:lang w:eastAsia="en-US"/>
        </w:rPr>
        <w:t>карьероуправление</w:t>
      </w:r>
      <w:proofErr w:type="spellEnd"/>
      <w:r w:rsidR="00DB3EFA" w:rsidRPr="005F6FDC">
        <w:rPr>
          <w:b/>
          <w:color w:val="000000"/>
          <w:sz w:val="22"/>
          <w:szCs w:val="22"/>
          <w:lang w:eastAsia="en-US"/>
        </w:rPr>
        <w:t>»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color w:val="000000"/>
          <w:sz w:val="22"/>
          <w:szCs w:val="22"/>
        </w:rPr>
      </w:pPr>
      <w:r w:rsidRPr="005F6FDC">
        <w:rPr>
          <w:b/>
          <w:iCs/>
          <w:color w:val="000000"/>
          <w:sz w:val="22"/>
          <w:szCs w:val="22"/>
        </w:rPr>
        <w:t>Уважаемый акционер!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  <w:sz w:val="22"/>
          <w:szCs w:val="22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5F6FDC">
        <w:rPr>
          <w:iCs/>
          <w:color w:val="000000"/>
          <w:sz w:val="22"/>
          <w:szCs w:val="22"/>
        </w:rPr>
        <w:t xml:space="preserve">Уведомляем Вас, что </w:t>
      </w:r>
      <w:r>
        <w:rPr>
          <w:iCs/>
          <w:color w:val="000000"/>
          <w:sz w:val="22"/>
          <w:szCs w:val="22"/>
        </w:rPr>
        <w:t>06</w:t>
      </w:r>
      <w:r w:rsidRPr="005F6FDC">
        <w:rPr>
          <w:iCs/>
          <w:color w:val="000000"/>
          <w:sz w:val="22"/>
          <w:szCs w:val="22"/>
        </w:rPr>
        <w:t>.</w:t>
      </w:r>
      <w:r>
        <w:rPr>
          <w:iCs/>
          <w:color w:val="000000"/>
          <w:sz w:val="22"/>
          <w:szCs w:val="22"/>
        </w:rPr>
        <w:t>09</w:t>
      </w:r>
      <w:r w:rsidRPr="005F6FDC">
        <w:rPr>
          <w:iCs/>
          <w:color w:val="000000"/>
          <w:sz w:val="22"/>
          <w:szCs w:val="22"/>
        </w:rPr>
        <w:t>.2024 состоит</w:t>
      </w:r>
      <w:r w:rsidR="0018287C">
        <w:rPr>
          <w:iCs/>
          <w:color w:val="000000"/>
          <w:sz w:val="22"/>
          <w:szCs w:val="22"/>
        </w:rPr>
        <w:t>ся внеочередное общее собрание а</w:t>
      </w:r>
      <w:r w:rsidRPr="005F6FDC">
        <w:rPr>
          <w:iCs/>
          <w:color w:val="000000"/>
          <w:sz w:val="22"/>
          <w:szCs w:val="22"/>
        </w:rPr>
        <w:t xml:space="preserve">кционеров </w:t>
      </w:r>
      <w:r w:rsidR="0018287C">
        <w:rPr>
          <w:color w:val="000000"/>
          <w:sz w:val="22"/>
          <w:szCs w:val="22"/>
          <w:lang w:eastAsia="en-US"/>
        </w:rPr>
        <w:t>А</w:t>
      </w:r>
      <w:r w:rsidRPr="005F6FDC">
        <w:rPr>
          <w:color w:val="000000"/>
          <w:sz w:val="22"/>
          <w:szCs w:val="22"/>
          <w:lang w:eastAsia="en-US"/>
        </w:rPr>
        <w:t xml:space="preserve">кционерного общества «Новосибирское </w:t>
      </w:r>
      <w:proofErr w:type="spellStart"/>
      <w:r w:rsidRPr="005F6FDC">
        <w:rPr>
          <w:color w:val="000000"/>
          <w:sz w:val="22"/>
          <w:szCs w:val="22"/>
          <w:lang w:eastAsia="en-US"/>
        </w:rPr>
        <w:t>карьероуправление</w:t>
      </w:r>
      <w:proofErr w:type="spellEnd"/>
      <w:r w:rsidRPr="005F6FDC">
        <w:rPr>
          <w:color w:val="000000"/>
          <w:sz w:val="22"/>
          <w:szCs w:val="22"/>
          <w:lang w:eastAsia="en-US"/>
        </w:rPr>
        <w:t xml:space="preserve">» (далее - Общество) 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rPr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 xml:space="preserve">Дата проведения внеочередного общего собрания акционеров: </w:t>
      </w:r>
      <w:r>
        <w:rPr>
          <w:color w:val="000000"/>
          <w:sz w:val="22"/>
          <w:szCs w:val="22"/>
          <w:lang w:eastAsia="en-US"/>
        </w:rPr>
        <w:t>06</w:t>
      </w:r>
      <w:r w:rsidRPr="005F6FDC">
        <w:rPr>
          <w:color w:val="000000"/>
          <w:sz w:val="22"/>
          <w:szCs w:val="22"/>
          <w:lang w:eastAsia="en-US"/>
        </w:rPr>
        <w:t>.</w:t>
      </w:r>
      <w:r>
        <w:rPr>
          <w:color w:val="000000"/>
          <w:sz w:val="22"/>
          <w:szCs w:val="22"/>
          <w:lang w:eastAsia="en-US"/>
        </w:rPr>
        <w:t>09.</w:t>
      </w:r>
      <w:r w:rsidRPr="005F6FDC">
        <w:rPr>
          <w:color w:val="000000"/>
          <w:sz w:val="22"/>
          <w:szCs w:val="22"/>
          <w:lang w:eastAsia="en-US"/>
        </w:rPr>
        <w:t>2024</w:t>
      </w:r>
      <w:r w:rsidRPr="005F6FDC">
        <w:rPr>
          <w:bCs/>
          <w:color w:val="000000"/>
          <w:sz w:val="22"/>
          <w:szCs w:val="22"/>
          <w:lang w:eastAsia="en-US"/>
        </w:rPr>
        <w:t>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 xml:space="preserve">Время начала регистрации: 09.00 </w:t>
      </w:r>
      <w:r w:rsidRPr="005F6FDC">
        <w:rPr>
          <w:bCs/>
          <w:sz w:val="22"/>
          <w:szCs w:val="22"/>
          <w:lang w:eastAsia="en-US"/>
        </w:rPr>
        <w:t>(</w:t>
      </w:r>
      <w:r w:rsidRPr="005F6FDC">
        <w:rPr>
          <w:color w:val="000000"/>
          <w:sz w:val="22"/>
          <w:szCs w:val="22"/>
        </w:rPr>
        <w:t>UTC+7)</w:t>
      </w:r>
      <w:r w:rsidRPr="005F6FDC">
        <w:rPr>
          <w:bCs/>
          <w:color w:val="000000"/>
          <w:sz w:val="22"/>
          <w:szCs w:val="22"/>
          <w:lang w:eastAsia="en-US"/>
        </w:rPr>
        <w:t>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>Время проведения: 09.</w:t>
      </w:r>
      <w:r w:rsidRPr="005F6FDC">
        <w:rPr>
          <w:bCs/>
          <w:color w:val="000000"/>
          <w:sz w:val="22"/>
          <w:szCs w:val="22"/>
          <w:lang w:eastAsia="en-US"/>
        </w:rPr>
        <w:t xml:space="preserve">30 </w:t>
      </w:r>
      <w:r w:rsidRPr="005F6FDC">
        <w:rPr>
          <w:bCs/>
          <w:sz w:val="22"/>
          <w:szCs w:val="22"/>
          <w:lang w:eastAsia="en-US"/>
        </w:rPr>
        <w:t>(</w:t>
      </w:r>
      <w:r w:rsidRPr="005F6FDC">
        <w:rPr>
          <w:color w:val="000000"/>
          <w:sz w:val="22"/>
          <w:szCs w:val="22"/>
        </w:rPr>
        <w:t>UTC+7)</w:t>
      </w:r>
      <w:r w:rsidRPr="005F6FDC">
        <w:rPr>
          <w:bCs/>
          <w:color w:val="000000"/>
          <w:sz w:val="22"/>
          <w:szCs w:val="22"/>
          <w:lang w:eastAsia="en-US"/>
        </w:rPr>
        <w:t>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 xml:space="preserve">Место проведения: </w:t>
      </w:r>
      <w:r w:rsidRPr="005F6FDC">
        <w:rPr>
          <w:bCs/>
          <w:color w:val="000000"/>
          <w:sz w:val="22"/>
          <w:szCs w:val="22"/>
          <w:lang w:eastAsia="en-US"/>
        </w:rPr>
        <w:t>г. Новосибирск, Комсомольский проспект</w:t>
      </w:r>
      <w:r w:rsidRPr="005F6FDC">
        <w:rPr>
          <w:color w:val="000000"/>
          <w:sz w:val="22"/>
          <w:szCs w:val="22"/>
          <w:lang w:eastAsia="en-US"/>
        </w:rPr>
        <w:t>, 22.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5F6FDC">
        <w:rPr>
          <w:bCs/>
          <w:color w:val="000000"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DB3EFA" w:rsidRPr="005A58AF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5F6FDC">
        <w:rPr>
          <w:bCs/>
          <w:color w:val="000000"/>
          <w:sz w:val="22"/>
          <w:szCs w:val="22"/>
          <w:lang w:eastAsia="en-US"/>
        </w:rPr>
        <w:t xml:space="preserve">Дата, </w:t>
      </w:r>
      <w:r w:rsidRPr="005A58AF">
        <w:rPr>
          <w:bCs/>
          <w:color w:val="000000"/>
          <w:sz w:val="22"/>
          <w:szCs w:val="22"/>
          <w:lang w:eastAsia="en-US"/>
        </w:rPr>
        <w:t xml:space="preserve">на которую определяются (фиксируются) лица, имеющие право на участие в общем собрании акционеров: </w:t>
      </w:r>
      <w:r>
        <w:rPr>
          <w:bCs/>
          <w:color w:val="000000"/>
          <w:sz w:val="22"/>
          <w:szCs w:val="22"/>
          <w:lang w:eastAsia="en-US"/>
        </w:rPr>
        <w:t>14</w:t>
      </w:r>
      <w:r w:rsidRPr="005A58AF">
        <w:rPr>
          <w:bCs/>
          <w:color w:val="000000"/>
          <w:sz w:val="22"/>
          <w:szCs w:val="22"/>
          <w:lang w:eastAsia="en-US"/>
        </w:rPr>
        <w:t>.</w:t>
      </w:r>
      <w:r>
        <w:rPr>
          <w:bCs/>
          <w:color w:val="000000"/>
          <w:sz w:val="22"/>
          <w:szCs w:val="22"/>
          <w:lang w:eastAsia="en-US"/>
        </w:rPr>
        <w:t>08</w:t>
      </w:r>
      <w:r w:rsidRPr="005A58AF">
        <w:rPr>
          <w:bCs/>
          <w:color w:val="000000"/>
          <w:sz w:val="22"/>
          <w:szCs w:val="22"/>
          <w:lang w:eastAsia="en-US"/>
        </w:rPr>
        <w:t>.2024.</w:t>
      </w:r>
    </w:p>
    <w:p w:rsidR="00DB3EFA" w:rsidRPr="005A58AF" w:rsidRDefault="00DB3EFA" w:rsidP="00DB3EFA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</w:rPr>
      </w:pPr>
      <w:r w:rsidRPr="005A58AF">
        <w:rPr>
          <w:b/>
          <w:color w:val="000000"/>
          <w:sz w:val="22"/>
          <w:szCs w:val="22"/>
        </w:rPr>
        <w:t>Повестка дня:</w:t>
      </w:r>
    </w:p>
    <w:p w:rsidR="00DB3EFA" w:rsidRPr="005A58AF" w:rsidRDefault="00DB3EFA" w:rsidP="00DB3EFA">
      <w:pPr>
        <w:tabs>
          <w:tab w:val="left" w:pos="142"/>
          <w:tab w:val="left" w:pos="284"/>
          <w:tab w:val="left" w:pos="426"/>
        </w:tabs>
        <w:jc w:val="center"/>
        <w:rPr>
          <w:b/>
          <w:color w:val="000000"/>
          <w:sz w:val="22"/>
          <w:szCs w:val="22"/>
        </w:rPr>
      </w:pPr>
    </w:p>
    <w:p w:rsidR="00DB3EFA" w:rsidRPr="00E03A2F" w:rsidRDefault="00DB3EFA" w:rsidP="00DB3EFA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5A58AF">
        <w:rPr>
          <w:rFonts w:ascii="Times New Roman" w:hAnsi="Times New Roman"/>
        </w:rPr>
        <w:t xml:space="preserve">1. </w:t>
      </w:r>
      <w:r w:rsidRPr="00E03A2F">
        <w:rPr>
          <w:rFonts w:ascii="Times New Roman" w:hAnsi="Times New Roman"/>
          <w:sz w:val="22"/>
          <w:szCs w:val="22"/>
        </w:rPr>
        <w:t xml:space="preserve">Об одобрении крупной сделки, одновременно являющейся сделкой, в совершении которой имеется заинтересованность – </w:t>
      </w:r>
      <w:r w:rsidRPr="00E03A2F">
        <w:rPr>
          <w:rFonts w:ascii="Times New Roman" w:eastAsia="Calibri" w:hAnsi="Times New Roman"/>
          <w:sz w:val="22"/>
          <w:szCs w:val="22"/>
          <w:lang w:eastAsia="en-US"/>
        </w:rPr>
        <w:t xml:space="preserve">договора от 29.05.2024 № 4130-П поручительства с </w:t>
      </w:r>
      <w:r w:rsidRPr="00E03A2F">
        <w:rPr>
          <w:rFonts w:ascii="Times New Roman" w:hAnsi="Times New Roman"/>
          <w:bCs/>
          <w:iCs/>
          <w:sz w:val="22"/>
          <w:szCs w:val="22"/>
        </w:rPr>
        <w:t xml:space="preserve">обществом с ограниченной ответственностью </w:t>
      </w:r>
      <w:r w:rsidRPr="00E03A2F">
        <w:rPr>
          <w:rFonts w:ascii="Times New Roman" w:hAnsi="Times New Roman"/>
          <w:sz w:val="22"/>
          <w:szCs w:val="22"/>
        </w:rPr>
        <w:t>«Сбербанк Факторинг».</w:t>
      </w:r>
    </w:p>
    <w:p w:rsidR="00DB3EFA" w:rsidRPr="005A58AF" w:rsidRDefault="00DB3EFA" w:rsidP="00DB3EFA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color w:val="000000"/>
          <w:sz w:val="22"/>
          <w:szCs w:val="22"/>
          <w:lang w:eastAsia="en-US"/>
        </w:rPr>
      </w:pPr>
      <w:r w:rsidRPr="005A58AF">
        <w:rPr>
          <w:color w:val="000000"/>
          <w:sz w:val="22"/>
          <w:szCs w:val="22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5A58AF">
        <w:rPr>
          <w:color w:val="000000"/>
          <w:sz w:val="22"/>
          <w:szCs w:val="22"/>
          <w:lang w:eastAsia="en-US"/>
        </w:rPr>
        <w:t>каб</w:t>
      </w:r>
      <w:proofErr w:type="spellEnd"/>
      <w:r w:rsidRPr="005A58AF">
        <w:rPr>
          <w:color w:val="000000"/>
          <w:sz w:val="22"/>
          <w:szCs w:val="22"/>
          <w:lang w:eastAsia="en-US"/>
        </w:rPr>
        <w:t xml:space="preserve">. 205 в рабочие дни с 10.00 до 16.00 </w:t>
      </w:r>
      <w:r w:rsidRPr="005A58AF">
        <w:rPr>
          <w:bCs/>
          <w:sz w:val="22"/>
          <w:szCs w:val="22"/>
          <w:lang w:eastAsia="en-US"/>
        </w:rPr>
        <w:t>(</w:t>
      </w:r>
      <w:r w:rsidRPr="005A58AF">
        <w:rPr>
          <w:color w:val="000000"/>
          <w:sz w:val="22"/>
          <w:szCs w:val="22"/>
        </w:rPr>
        <w:t>UTC+7)</w:t>
      </w:r>
      <w:r w:rsidRPr="005A58AF">
        <w:rPr>
          <w:color w:val="000000"/>
          <w:sz w:val="22"/>
          <w:szCs w:val="22"/>
          <w:lang w:eastAsia="en-US"/>
        </w:rPr>
        <w:t xml:space="preserve">. </w:t>
      </w:r>
      <w:r w:rsidRPr="005A58AF">
        <w:rPr>
          <w:bCs/>
          <w:color w:val="000000"/>
          <w:sz w:val="22"/>
          <w:szCs w:val="22"/>
          <w:lang w:eastAsia="en-US"/>
        </w:rPr>
        <w:t>Помимо этого, с указан</w:t>
      </w:r>
      <w:bookmarkStart w:id="0" w:name="_GoBack"/>
      <w:bookmarkEnd w:id="0"/>
      <w:r w:rsidRPr="005A58AF">
        <w:rPr>
          <w:bCs/>
          <w:color w:val="000000"/>
          <w:sz w:val="22"/>
          <w:szCs w:val="22"/>
          <w:lang w:eastAsia="en-US"/>
        </w:rPr>
        <w:t>ной информацией (материалами) лица, имеющие право на участие в общем собрании акционеров Общества, вправе</w:t>
      </w:r>
      <w:r w:rsidRPr="005F6FDC">
        <w:rPr>
          <w:bCs/>
          <w:color w:val="000000"/>
          <w:sz w:val="22"/>
          <w:szCs w:val="22"/>
          <w:lang w:eastAsia="en-US"/>
        </w:rPr>
        <w:t xml:space="preserve"> ознакомится в день проведения данного собрания в месте и во время его проведения.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709"/>
        <w:jc w:val="both"/>
        <w:rPr>
          <w:color w:val="000000"/>
          <w:sz w:val="22"/>
          <w:szCs w:val="22"/>
          <w:lang w:eastAsia="en-US"/>
        </w:rPr>
      </w:pPr>
      <w:r w:rsidRPr="005F6FDC">
        <w:rPr>
          <w:color w:val="000000"/>
          <w:sz w:val="22"/>
          <w:szCs w:val="22"/>
          <w:lang w:eastAsia="en-US"/>
        </w:rPr>
        <w:t xml:space="preserve">По вопросам проведения внеочередного общего собрания акционеров Общества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5F6FDC">
        <w:rPr>
          <w:color w:val="000000"/>
          <w:sz w:val="22"/>
          <w:szCs w:val="22"/>
          <w:lang w:eastAsia="en-US"/>
        </w:rPr>
        <w:t>Баниной</w:t>
      </w:r>
      <w:proofErr w:type="spellEnd"/>
      <w:r w:rsidRPr="005F6FDC">
        <w:rPr>
          <w:color w:val="000000"/>
          <w:sz w:val="22"/>
          <w:szCs w:val="22"/>
          <w:lang w:eastAsia="en-US"/>
        </w:rPr>
        <w:t xml:space="preserve"> Светлане Сергеевне по тел. (383) 229-88-11.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18287C" w:rsidRPr="00AA290C" w:rsidRDefault="0018287C" w:rsidP="0018287C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AA290C">
        <w:rPr>
          <w:rFonts w:eastAsia="Calibri"/>
          <w:b/>
          <w:bCs/>
          <w:sz w:val="22"/>
          <w:szCs w:val="22"/>
          <w:lang w:eastAsia="en-US"/>
        </w:rPr>
        <w:t xml:space="preserve">Председатель Совета директоров  </w:t>
      </w:r>
    </w:p>
    <w:p w:rsidR="00D76FD8" w:rsidRDefault="0018287C" w:rsidP="0018287C">
      <w:r w:rsidRPr="00AA290C">
        <w:rPr>
          <w:rFonts w:eastAsia="Calibri"/>
          <w:b/>
          <w:bCs/>
          <w:sz w:val="22"/>
          <w:szCs w:val="22"/>
          <w:lang w:eastAsia="en-US"/>
        </w:rPr>
        <w:t>АО «</w:t>
      </w:r>
      <w:r w:rsidRPr="00AA290C">
        <w:rPr>
          <w:rFonts w:eastAsia="Calibri"/>
          <w:b/>
          <w:bCs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AA290C">
        <w:rPr>
          <w:rFonts w:eastAsia="Calibri"/>
          <w:b/>
          <w:bCs/>
          <w:iCs/>
          <w:sz w:val="22"/>
          <w:szCs w:val="22"/>
          <w:lang w:eastAsia="en-US"/>
        </w:rPr>
        <w:t>карьероуправление</w:t>
      </w:r>
      <w:proofErr w:type="spellEnd"/>
      <w:r w:rsidRPr="00AA290C">
        <w:rPr>
          <w:rFonts w:eastAsia="Calibri"/>
          <w:b/>
          <w:bCs/>
          <w:sz w:val="22"/>
          <w:szCs w:val="22"/>
          <w:lang w:eastAsia="en-US"/>
        </w:rPr>
        <w:t>»                                                                       Аверин Д.А.</w:t>
      </w:r>
    </w:p>
    <w:sectPr w:rsidR="00D76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A"/>
    <w:rsid w:val="0018287C"/>
    <w:rsid w:val="0078300E"/>
    <w:rsid w:val="00D76FD8"/>
    <w:rsid w:val="00DB3EFA"/>
    <w:rsid w:val="00E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3</cp:revision>
  <dcterms:created xsi:type="dcterms:W3CDTF">2024-08-19T08:34:00Z</dcterms:created>
  <dcterms:modified xsi:type="dcterms:W3CDTF">2024-08-19T08:46:00Z</dcterms:modified>
</cp:coreProperties>
</file>